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8C" w:rsidRDefault="00437B8C" w:rsidP="008E42B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437B8C" w:rsidRDefault="00437B8C" w:rsidP="008E42B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:rsidR="0061167E" w:rsidRDefault="006D37F1" w:rsidP="00437B8C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r w:rsidRPr="00437B8C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Resplandor de Redención</w:t>
      </w:r>
    </w:p>
    <w:p w:rsidR="00437B8C" w:rsidRPr="00437B8C" w:rsidRDefault="00437B8C" w:rsidP="00437B8C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</w:p>
    <w:p w:rsidR="008E42BA" w:rsidRPr="006D37F1" w:rsidRDefault="008E42BA" w:rsidP="008E42B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37B8C">
        <w:rPr>
          <w:rFonts w:ascii="Arial Black" w:hAnsi="Arial Black" w:cs="Arial"/>
          <w:b/>
          <w:color w:val="FF0000"/>
          <w:sz w:val="52"/>
          <w:szCs w:val="52"/>
          <w:u w:val="single"/>
        </w:rPr>
        <w:t>P</w:t>
      </w:r>
      <w:r w:rsidRPr="0051055D">
        <w:rPr>
          <w:rFonts w:ascii="Arial" w:hAnsi="Arial" w:cs="Arial"/>
          <w:color w:val="000000"/>
          <w:sz w:val="22"/>
          <w:szCs w:val="22"/>
        </w:rPr>
        <w:t>or la g</w:t>
      </w:r>
      <w:r w:rsidR="008E42BA">
        <w:rPr>
          <w:rFonts w:ascii="Arial" w:hAnsi="Arial" w:cs="Arial"/>
          <w:color w:val="000000"/>
          <w:sz w:val="22"/>
          <w:szCs w:val="22"/>
        </w:rPr>
        <w:t>racia de Dios, hemos visto en los último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 </w:t>
      </w:r>
      <w:r w:rsidR="008E42BA">
        <w:rPr>
          <w:rFonts w:ascii="Arial" w:hAnsi="Arial" w:cs="Arial"/>
          <w:color w:val="000000"/>
          <w:sz w:val="22"/>
          <w:szCs w:val="22"/>
        </w:rPr>
        <w:t>estudios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lo que es la salvación de Dios. </w:t>
      </w:r>
      <w:r w:rsidR="008E42BA">
        <w:rPr>
          <w:rFonts w:ascii="Arial" w:hAnsi="Arial" w:cs="Arial"/>
          <w:color w:val="000000"/>
          <w:sz w:val="22"/>
          <w:szCs w:val="22"/>
        </w:rPr>
        <w:t>De allí que 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spero dar un repaso breve de lo que hemos abarcado en </w:t>
      </w:r>
      <w:r w:rsidR="008E42BA">
        <w:rPr>
          <w:rFonts w:ascii="Arial" w:hAnsi="Arial" w:cs="Arial"/>
          <w:color w:val="000000"/>
          <w:sz w:val="22"/>
          <w:szCs w:val="22"/>
        </w:rPr>
        <w:t>ocasión de referirme a esos temas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, y después continuaremos.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Hemos visto el pecado, la ley, el amor de Dios, Su gracia y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justicia. Hemos visto cómo el hombre se ha convertido en un pecador y cómo la ley se introdujo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exponer los pecados del hombre. También hemos visto que aunque está probado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es un pecador, de todos modos Dios lo ama.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solamente Dios nos ha amado, sino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también nos ha mostrado misericordia y gracia. También hemos visto cómo se manifestó la gracia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Dios, cuál es la naturaleza de esta gracia, cómo es que vino y que nunca se puede mezclar con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esfuerzo humano.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8E42BA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Sabemos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que, a pesar del amor de Dios y de Su deseo de darnos gracia,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había un obstáculo para que la gracia de Dios viniera a nosotros. Si una cosa quedó irresoluta, la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gracia de Dios no podía venir a nosotros. Aunque la gracia reina, solamente lo hace a través de la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justicia.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gracia no puede reinar por sí misma. Así, el Señor nos mostró cómo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manifestó la justicia. Su justicia trató con nuestros pecados. Al mismo tiempo, nos permite recibir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gracia de Dios. Hemos cubierto esto </w:t>
      </w:r>
      <w:r w:rsidR="008E42BA">
        <w:rPr>
          <w:rFonts w:ascii="Arial" w:hAnsi="Arial" w:cs="Arial"/>
          <w:color w:val="000000"/>
          <w:sz w:val="22"/>
          <w:szCs w:val="22"/>
        </w:rPr>
        <w:t>en varios trabajos anteriores que seguramente recordarás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Ahora, continuaremos con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ev</w:t>
      </w:r>
      <w:r w:rsidR="008E42BA">
        <w:rPr>
          <w:rFonts w:ascii="Arial" w:hAnsi="Arial" w:cs="Arial"/>
          <w:color w:val="000000"/>
          <w:sz w:val="22"/>
          <w:szCs w:val="22"/>
        </w:rPr>
        <w:t xml:space="preserve">angelio de Dios y Su salvación. </w:t>
      </w:r>
      <w:r w:rsidRPr="0051055D">
        <w:rPr>
          <w:rFonts w:ascii="Arial" w:hAnsi="Arial" w:cs="Arial"/>
          <w:color w:val="000000"/>
          <w:sz w:val="22"/>
          <w:szCs w:val="22"/>
        </w:rPr>
        <w:t>La salvación llevada a cabo por Dios a través del Señor Jesús ha manifestado la gracia de Dios.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mismo tiempo, satisface los requisitos de la justicia de Dios.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Hoy abarcaremos la obra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 Este es un tema dulce y excelente. Trata con la manera en que el Señor Jesús llevó a cabo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salvación. Ahora debemos ver cómo el Señor Jesús satisfizo la demanda de Dios y cómo manifestó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gracia de Dios.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Al mismo tiempo, tenemos que ver cómo el Señor Jesús satisface el corazón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cristiano para que seamos satisfechos con Su obra también. Una canción que cantamos dice: “El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corazón de Dios se satisface con la obra del Señor Jesús, y nuestros corazones también descansan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 Su obra”. Dios está satisfecho, y nosotros estamos satisfechos. Si el tiempo lo permite, espero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</w:t>
      </w:r>
      <w:r w:rsidR="008E42BA">
        <w:rPr>
          <w:rFonts w:ascii="Arial" w:hAnsi="Arial" w:cs="Arial"/>
          <w:color w:val="000000"/>
          <w:sz w:val="22"/>
          <w:szCs w:val="22"/>
        </w:rPr>
        <w:t>podamos abarcar ambos aspectos.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 primero que tenemos que ver es que el Señor Jesús es Dios. Podemos decir que sólo Dios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cargar los pecados del hombre. Nunca considera al Señor Jesús como una tercera persona que vino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 morir una muerte substitutiva.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8E42BA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 pienses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que Dios es solamente una parte, nosotros somos otra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parte y el Señor Jesús es una tercera parte. La Biblia nunca considera al Señor Jesús como una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tercera parte. Por el contrario, lo considera como la primera parte.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8E42BA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Tal vez a ti se t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e dijo que el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evangelio es como un deudor, un prestador y el hijo del prestador. El deudor no tiene dinero para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pagar su deuda. El prestador, siendo severo, insiste en el pago. Pero el hijo del prestador se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adelanta para pagar la deuda a favor del d</w:t>
      </w:r>
      <w:r>
        <w:rPr>
          <w:rFonts w:ascii="Arial" w:hAnsi="Arial" w:cs="Arial"/>
          <w:color w:val="000000"/>
          <w:sz w:val="22"/>
          <w:szCs w:val="22"/>
        </w:rPr>
        <w:t>eudor, y el deudor queda libre.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Este es el evangelio que el hombre predica hoy en día. Pero este no es el evangelio real. Si este fuera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caso, por lo menos dos puntos no serían justos y además estarían contrarios a la Biblia. Primero,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este tipo de entendimiento pone a Dios en una posición de malo y al Señor Jesús en gracia.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tal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ilustración, no vemos que Dios ama al mundo. Más bien, sólo vemos Su demanda justa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demanda de la ley. Vemos a un Dios severo, un Dios que no tiene gracia y un Dios cuyas palabras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para con el hombre son duras.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Vemos que el Señor Jesús nos ama y nos da gracia. Este es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evangelio equivocado. Sin embargo, aunque éste sea un evangelio equivocado, Dios aún lo usa.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realidad, yo mismo fui salvo por esta clase de ilustración.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Pero aunque fui salvo, durante </w:t>
      </w:r>
      <w:r w:rsidR="008E42BA">
        <w:rPr>
          <w:rFonts w:ascii="Arial" w:hAnsi="Arial" w:cs="Arial"/>
          <w:color w:val="000000"/>
          <w:sz w:val="22"/>
          <w:szCs w:val="22"/>
        </w:rPr>
        <w:t xml:space="preserve">muchos </w:t>
      </w:r>
      <w:r w:rsidRPr="0051055D">
        <w:rPr>
          <w:rFonts w:ascii="Arial" w:hAnsi="Arial" w:cs="Arial"/>
          <w:color w:val="000000"/>
          <w:sz w:val="22"/>
          <w:szCs w:val="22"/>
        </w:rPr>
        <w:t>años nunca pude alabar a Dios. Siempre sentí que el Señor Jesús era bueno,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debía agradecerle y alabarle, que sin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había esperanza y que fue una fortuna que El vino.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sentí que Dios era muy duro, severo y serio. No era para nada amoroso. Parecía que todo lo bueno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estaba en el Señor Jesús y todo lo malo estaba en Dios, que Dios es terrible y el Señor Jesús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8E42BA">
        <w:rPr>
          <w:rFonts w:ascii="Arial" w:hAnsi="Arial" w:cs="Arial"/>
          <w:color w:val="000000"/>
          <w:sz w:val="22"/>
          <w:szCs w:val="22"/>
        </w:rPr>
        <w:t>amoroso.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esto no es la Biblia. La Biblia dice que Dios amó tanto al mundo que nos dio a Su</w:t>
      </w:r>
      <w:r w:rsidR="008E42BA">
        <w:rPr>
          <w:rFonts w:ascii="Arial" w:hAnsi="Arial" w:cs="Arial"/>
          <w:color w:val="000000"/>
          <w:sz w:val="22"/>
          <w:szCs w:val="22"/>
        </w:rPr>
        <w:t xml:space="preserve"> Hijo</w:t>
      </w:r>
      <w:r w:rsidRPr="0051055D">
        <w:rPr>
          <w:rFonts w:ascii="Arial" w:hAnsi="Arial" w:cs="Arial"/>
          <w:color w:val="000000"/>
          <w:sz w:val="22"/>
          <w:szCs w:val="22"/>
        </w:rPr>
        <w:t>. Dios nos envió a Su Hijo porque nos amaba. Por esto fuimos traídos a Dios después de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Señor Jesús cumplió con Su obra en la cruz.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no nos hubiese amado y no nos hubiese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enviado al Señor Jesús, cuanto mucho el Señor Jesús podría traer gente para Sí;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podría traer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gente para Dios. Gracias al Señor que el que nos amó es Dios. Gracias a El que El mismo nos envió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Su Hijo.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8E42BA" w:rsidRDefault="0061167E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El Padre fue movido a compasión. Fue el Padre el que nos amó. Fue el Padre el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planeó la salvación. Fue el Padre el que tenía una voluntad en la eternidad pasada. Primero,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propuso todo, y luego el Hijo vino. Por tanto, es un error pensar que hay tres partes. </w:t>
      </w:r>
    </w:p>
    <w:p w:rsidR="00437B8C" w:rsidRDefault="00437B8C" w:rsidP="008E42B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Sólo hay 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partes, Dios y el hombre. El Señor Jesús es el regalo de Dios para el hombre. Sin embargo,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regalo es algo viviente y con voluntad, y no algo sin vida y sin voluntad. Gracias a Dios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es algo entre Dios y el hombre. El Señor Jesús es un regalo. En la actualidad tenemos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venir ante Dios. Venimos a Dios por medio del Señor Jesús. Esto es lo primero que debemos ver.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</w:t>
      </w: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Segundo, si hubiese tres partes, el Señor Jesús no habría estado calificado para morir por nosotros.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verdad que cuando el Señor Jesús murió por nosotros, la justicia de Dios fue satisfecha y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pecados del hombre fueron perdonados.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¿es justo esto para el Señor Jesús? Supongamos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dos hermanos. Un hermano cometió un crimen capital y fue sentenciado a muerte. El otro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hermano está muy dispuesto a morir por él, por lo tanto es ejecutado en lugar del otro.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inocente, y también es una tercera parte. El muere en lugar del otro. La Biblia no nos muestra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Señor Jesús murió así por nosotros.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nos muestra que Dios tiene una demanda, que Su ley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tenía que ser satisfecha, y que a fin de que el hombre satisfaga la demanda de la ley, el Señor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vino para cumplir la ley de Dios. No existe tal cosa. ¿Qué posición tomó el Señor Jesús cuando vino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para cumplir la redención? Tenemos que considerar esto cuidadosa y claramente por la Biblia.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Quisiera que tuvieran presente una cosa. El mundo cree que sólo hay una manera de tratar con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 del pecado. Los predicadores que predican enseñanzas equivocadas dicen que hay tres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maneras de tratar con el pecado.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para Dios, sólo hay dos maneras de tratar con el pecado.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Esto necesita una explicación. Antes de leer la Palabra de Dios, uno podría pensar que cualquiera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los tres puede resolver el problema: el hombre puede resolverlo, Dios puede resolverlo o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tercera persona puede resolverlo por substitución.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Los incrédulos que no conocen a Dios piensan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sólo hay una solución, a saber, el hombre resuelve su propio problema. Pero la justicia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nos muestra que sólo hay dos maneras de resolver el problema.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Una es por Dios mismo y la otra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el hombre mismo. ¿Qué quiero decir? Consideremos primero lo que el hombre piensa. El</w:t>
      </w:r>
      <w:r>
        <w:rPr>
          <w:rFonts w:ascii="Arial" w:hAnsi="Arial" w:cs="Arial"/>
          <w:color w:val="000000"/>
          <w:sz w:val="22"/>
          <w:szCs w:val="22"/>
        </w:rPr>
        <w:t xml:space="preserve"> piensa que es un pecador y que </w:t>
      </w:r>
      <w:r w:rsidRPr="0051055D">
        <w:rPr>
          <w:rFonts w:ascii="Arial" w:hAnsi="Arial" w:cs="Arial"/>
          <w:color w:val="000000"/>
          <w:sz w:val="22"/>
          <w:szCs w:val="22"/>
        </w:rPr>
        <w:t>por lo tanto debe llevar el juicio del pecado y la ira de Dios.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piensa que debe perecer e ir a perdición. La única solución que él tiene es ir al infierno. El tomará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responsabilidad por lo que ha hecho. Si peca, se va al infierno y se lleva su propio juicio por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pecado. Esta es una manera de resolver el problema. Cuando él debe dinero, vende todo lo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tiene.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Tal vez, incluso, tenga que vender a su esposa, hijos, casa y tierra, si eso resuelve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problema. Esto es justo. También está el otro concepto equivocado. Para los que escucharon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evangelio, consideran que el Señor Jesús es un tercero que viene para tomar nuestro lugar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resolver el problema de nuestro pecado.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hombre ha pecado y ha incurrido en el juicio por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pecado. Ahora todo el juicio recayó sobre el Señor Jesús; El lleva todo el juicio. Tal enseñanza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parece correcta. Pero enseguida verán que esto no es exacto.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causa de los que no tienen conceptos claros, primero diría una palabra. En la Biblia, hay 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doctrinas importantes, las cuales son cargar con los pecados y el rescate de los pecados. Por favor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piensen que no creo en la substitución. Pero la substitución de que algunos hablan no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substitución de la Biblia, porque la de ellos tiene injusticia.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el Jesús sin pecados es un substituto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los hombres pecadores, es, por supuesto, una ganga para nosotros. Pero ¿es justo tratar al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de esta manera? El no pecó. ¿Por qué debe morir? Esta no es la clase de substitución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Biblia menciona.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el Señor Jesús ha de morir en favor de todos los pecadores del mundo,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entonces tanto los que creen como los que no creen en Jesús serán salvos igualmente.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murió por ambos, hayan creído o no. Uno no puede mover la rueda en sentido contrario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retroceder la muerte del Señor simplemente porque uno no cree.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99191F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Uno puede dar marcha atrás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otras cosas. Pero esto no retrocede. ¿Por qué dice la Biblia que los que no creen han sido juzgados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perecerán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?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Porque el Hijo de Dios sólo murió una muerte substitutiva para los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creemos.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es un substituto para los que no creen.</w:t>
      </w:r>
      <w:r w:rsidR="00081787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081787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Entonces, ¿C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ómo se resuelve el problema del pecado según la Biblia? Sólo hay dos maneras justas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de resolver el problema. Una es tratar con el que pecó, y la otra es tratar con aquel contra quien se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pecó. Sólo hay dos partes en el mundo que están calificadas para tratar con este problema.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Sólo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dos personas en el mundo que tienen el derecho para tratar con el problema del pecado. Una es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pecó contra otro. La otra es contra quien se pecó. Cuando una persona demanda a otra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corte, ningún tercero tiene el derecho de hablar. </w:t>
      </w:r>
    </w:p>
    <w:p w:rsidR="00437B8C" w:rsidRDefault="00437B8C" w:rsidP="0099191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un proceso judicial, sólo el que pecó contra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alguien y al que se le cometió el pecado tienen el derecho de hablar. En cuanto a la salvación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pecador, si éste no se preocupa por sí mismo, entonces Dios se tiene que encargar por él.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pecador es la parte pecadora, y Dios es la parte contra quien se pecó. Cualquiera de ambas partes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tratar con el problema del pecado de la manera más justa. Por el lado del pecador, es justo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él sufra el juicio y el castigo, perezca y se vaya a perdición.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también hay otra manera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igualmente justa. La parte contra quien se pecó puede asumir el castigo. Tal vez esto nos suene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inconcebible, pero es un hecho. La parte contra quien se pecó es la que lleva los pecados. No es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tercero el que los lleva.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 tercero no tiene autoridad o derecho de introducirse. Si un tercero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entra, es injusticia. Sólo cuando la parte contra quien se pecó está dispuesta a perder es cuando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problema se puede resolver. Puesto que Dios amó y también tiene justicia,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le permitirá a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pecador llevar sus pecados, pues eso significaría que Dios fue justo pero sin amor. La única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alternativa es que la parte contra quien se pecó se introduzca. La justicia será mantenida solamente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 Dios lleva nuestros pecados.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</w:t>
      </w:r>
    </w:p>
    <w:p w:rsidR="00081787" w:rsidRDefault="0061167E" w:rsidP="00437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¿Conoce</w:t>
      </w:r>
      <w:r w:rsidR="00081787"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  <w:r w:rsidR="00081787">
        <w:rPr>
          <w:rFonts w:ascii="Arial" w:hAnsi="Arial" w:cs="Arial"/>
          <w:color w:val="000000"/>
          <w:sz w:val="22"/>
          <w:szCs w:val="22"/>
        </w:rPr>
        <w:t xml:space="preserve">tú </w:t>
      </w:r>
      <w:r w:rsidRPr="0051055D">
        <w:rPr>
          <w:rFonts w:ascii="Arial" w:hAnsi="Arial" w:cs="Arial"/>
          <w:color w:val="000000"/>
          <w:sz w:val="22"/>
          <w:szCs w:val="22"/>
        </w:rPr>
        <w:t>el significado del perdón? En el mundo, hay perdón. Entre individuos, hay perdón.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Entre un gobierno y su pueblo hay perdón. Aun entre naciones hay perdón. Con Dios y el hombre,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también hay perdón. El perdón es algo reconocido universalmente como un hecho. Nadie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decir</w:t>
      </w:r>
      <w:r w:rsidR="00081787">
        <w:rPr>
          <w:rFonts w:ascii="Arial" w:hAnsi="Arial" w:cs="Arial"/>
          <w:color w:val="000000"/>
          <w:sz w:val="22"/>
          <w:szCs w:val="22"/>
        </w:rPr>
        <w:t xml:space="preserve"> que el perdón es algo injusto.</w:t>
      </w:r>
    </w:p>
    <w:p w:rsidR="00437B8C" w:rsidRDefault="00437B8C" w:rsidP="00437B8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algo que uno hace de buena gana para con otro. Pero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pregunta es: ¿quién tiene el derecho de perdonar? Si un hermano me ha robado diez dólares, y yo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 perdono, significa que quité las consecuencias de su pecado. Asumí la pérdida de los diez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dólares.</w:t>
      </w:r>
      <w:r w:rsidR="00081787">
        <w:rPr>
          <w:rFonts w:ascii="Arial" w:hAnsi="Arial" w:cs="Arial"/>
          <w:color w:val="000000"/>
          <w:sz w:val="22"/>
          <w:szCs w:val="22"/>
        </w:rPr>
        <w:t xml:space="preserve"> Otro ejemplo, digamos que tú me diste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una bofetada. El golpe fue tan grave que sangré.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081787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Si digo que te perdono, significa que tú cometiste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el pecado de abofetear, y yo sufrí las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con</w:t>
      </w:r>
      <w:r>
        <w:rPr>
          <w:rFonts w:ascii="Arial" w:hAnsi="Arial" w:cs="Arial"/>
          <w:color w:val="000000"/>
          <w:sz w:val="22"/>
          <w:szCs w:val="22"/>
        </w:rPr>
        <w:t>secuencias de la bofetada. Tú cometiste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el pecado, pero yo sufrí las consecuencias de éste. Esto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es perdón. Perdonar significa que una parte peca, y otra sufre las consecuencias de ese pecado.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Perdón consiste en que la parte contra quien se pecó toma la responsabilidad de la parte que pecó.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 tercero no tiene ningún derecho de introducirse.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puede introducirse para recompensar.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 tercero se introduce para perdonar y recompensar, sería injusticia.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el Señor Jesús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introdujera como un tercero para sustituir al pecador, éste no tendría ningún problema, y tal vez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para Dios estaría bien, pero habría un problema para el Señor Jesús.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tiene pecado. ¿Por qué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tenía que sufrir el juicio?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Sólo el que peca carga con las consecuencias del pecado; él tiene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derecho de llevar su propia responsabilidad y sufrir el juicio por su pecado. Sólo hay uno que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tomar su pecado: contra quien él pecó. Sólo contra quien se pecó puede tomar el pecado del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pecó. Esto es justicia.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Este es el principio del perdón. Tanto la ley de Dios como la ley del hombre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reconocen que esto es justo. El hombre debe sufrir. Así como el hombre tiene libre albedrío,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también Dios. Una persona con libre albedrío tiene el derecho de sufrir la pérdida.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Entonces, ¿qué es la redención de Cristo? La obra redentora de Cristo es Dios mismo que viene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cargar el pecado del hombre contra El. Esta palabra es más amorosa para el oído que cualquier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música del mundo. ¿Qué es la obra redentora de Cristo?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Dios que carga con aquello que contra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pecó el hombre. En otras palabras, si Jesús de Nazaret no fuera Dios, El no estaría calificado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para cargar justamente con nuestros pecados. Jesús de Nazaret era Dios.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el Dios contra quien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hemos pecado.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Nuestro Dios ha bajado a la tierra personalmente y cargó nuestros pecados. Hoy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día, más bien Dios ha llevado nuestros pecados, y no el hombre. Esta es la razón por la cual es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carga justa. Nosotros no la podemos cargar. Si nosotros cargáramos con los pecados, estaríamos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acabados. Gracias a Dios que El mismo ha venido al mundo para cargar nuestros pecados. Esta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obra del Señor Jesús en la cruz.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81787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Entonces, ¿por qué Dios se hizo hombre? Ya es suficiente con que Dios ame al mundo. ¿Por qué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tuvo que dar Su Hijo unigénito? Uno se debe dar cuenta de que el hombre ha pecado contra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 Dios requiere que el hombre lleve su pecado, ¿cómo puede hacerlo?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pago del pecado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muerte. Cuando el pecado motiva y actúa dentro de alguien, termina en muerte. La muerte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justa pena del pecado. Cuando el hombre peca contra Dios, tiene que cargar con las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consecuencias del pecado, el cual es la muerte.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Así que, Dios es la otra parte. Si </w:t>
      </w:r>
      <w:r w:rsidR="0008178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 de venir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tomar nuestra responsabilidad y llevar las consecuencias de nuestro pecado, tiene que morir. Pero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1 Timoteo 6: 16 nos dice que Dios es inmortal; </w:t>
      </w:r>
      <w:r w:rsidR="0008178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puede morir. </w:t>
      </w:r>
    </w:p>
    <w:p w:rsidR="00437B8C" w:rsidRDefault="00437B8C" w:rsidP="000817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Aunque Dios está dispuesto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venir al mundo y llevar nuestros pecados, y aunque está dispuesto a morir e ir a perdición, para </w:t>
      </w:r>
      <w:r w:rsidR="00081787" w:rsidRPr="0051055D">
        <w:rPr>
          <w:rFonts w:ascii="Arial" w:hAnsi="Arial" w:cs="Arial"/>
          <w:color w:val="000000"/>
          <w:sz w:val="22"/>
          <w:szCs w:val="22"/>
        </w:rPr>
        <w:t>Él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 imposible. La muerte no tiene ningún efecto en Dios. No existen posibilidades para que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pueda morir.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Entonces, para que Dios pueda cargar con los pecados contra El del hombre, tiene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tomar el cuerpo del hombre. Por esto Hebreos 10: 5 nos dice que cuando Cristo vino al mundo,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81787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dijo: </w:t>
      </w:r>
      <w:r w:rsidRPr="00A858A9">
        <w:rPr>
          <w:rFonts w:ascii="Arial" w:hAnsi="Arial" w:cs="Arial"/>
          <w:i/>
          <w:color w:val="000000"/>
          <w:sz w:val="22"/>
          <w:szCs w:val="22"/>
        </w:rPr>
        <w:t>“</w:t>
      </w:r>
      <w:r w:rsidR="00372DC5" w:rsidRPr="00A858A9">
        <w:rPr>
          <w:rFonts w:ascii="Arial" w:hAnsi="Arial" w:cs="Arial"/>
          <w:i/>
          <w:color w:val="000000"/>
          <w:sz w:val="22"/>
          <w:szCs w:val="22"/>
        </w:rPr>
        <w:t>Más</w:t>
      </w:r>
      <w:r w:rsidRPr="00A858A9">
        <w:rPr>
          <w:rFonts w:ascii="Arial" w:hAnsi="Arial" w:cs="Arial"/>
          <w:i/>
          <w:color w:val="000000"/>
          <w:sz w:val="22"/>
          <w:szCs w:val="22"/>
        </w:rPr>
        <w:t xml:space="preserve"> me preparaste cuerpo”.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preparó un cuerpo para Cristo, así Cristo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ofrecerse como holocausto y ofrenda por el pecado. El Señor dice: “Holocaustos y sacrificios por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 no te agradaron”</w:t>
      </w:r>
      <w:r w:rsidR="00A858A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Ahora El ofrece Su propio cuerpo parar tratar con el pecado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hombre. Así, el Señor Jesús se hizo hombre y vino al mundo para ser crucificado en la cruz.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El Señor Jesús nos es un tercero;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la primera parte. Debido a que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Dios, está calificado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para ser crucificado en la cruz. Debido a que es hombre,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puede morir en la cruz a nuestro favor.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Debemos distinguir estas dos cosas claramente.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372DC5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está calificado para ser crucificado porque es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Dios, y está habilitado para ser crucificado porque es hombre. </w:t>
      </w: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es la parte opuesta; </w:t>
      </w:r>
      <w:r w:rsidRPr="0051055D">
        <w:rPr>
          <w:rFonts w:ascii="Arial" w:hAnsi="Arial" w:cs="Arial"/>
          <w:color w:val="000000"/>
          <w:sz w:val="22"/>
          <w:szCs w:val="22"/>
        </w:rPr>
        <w:t>Él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se ha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puesto del lado del hombre para sufrir el castigo. Dios se hizo hombre. El vino entre los hombres,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se unió al hombre, tomó la carga del hombre y llevó todos sus pecados.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la redención ha de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justa, Jesús de Nazaret debe ser Dios. Si Jesús de Nazaret no es Dios, la redención no es justa. Cada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vez que miro la cruz, digo dentro de mí: “Esto es Dios”. Si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es Dios, Su muerte pasa a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injusta y no puede salvarnos, pues El sería un tercero.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Pero gracias al Señor,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la parte opuesta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nosotros. Por eso dije que sólo hay dos partes habilitadas para tratar con nuestros pecados. Una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 mismos. La otra es Dios contra quien hemos pecado, en tal caso El muere por nosotros.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parte de estos dos, ningún tercero tiene la autoridad para tratar con nuestros pecados.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Jesús de Nazaret vino al mundo. Mientras estaba en la tierra, Sus obras mostraron que Dios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ama. Pero al mismo tiempo, El cumplió con la ley.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estaba verdaderamente sujeto a Dios.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era</w:t>
      </w:r>
      <w:r>
        <w:rPr>
          <w:rFonts w:ascii="Arial" w:hAnsi="Arial" w:cs="Arial"/>
          <w:color w:val="000000"/>
          <w:sz w:val="22"/>
          <w:szCs w:val="22"/>
        </w:rPr>
        <w:t xml:space="preserve"> un hombre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sumiso y santo.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El vemos un hombre perfecto. Jesús de Nazaret estaba lleno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justicia.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era un hombre justo. A través de la historia sólo hubo un hombre que podía ser salvo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la ley. Este era Jesús de Nazaret. El no necesitaba guardar la ley, sin embargo la guardó.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 dice que sólo los que guardan la ley pueden heredar la justicia que es de la ley. Con justicia,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vida. La ley dice que el que la guarde vivirá. Guardarla es morar en ella. Todos los que tienen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justicia de la ley tienen vida.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único propósito que Dios tiene al decir esto a todo el mundo es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condenar al hombre y probarle que es un pecador. Dios nos dio la ley para probarnos que somos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pecadores. Gracias al Señor. Sólo hay uno que tiene vida por la ley. Este es Jesús de Nazaret.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Dejemos por un momento el hecho de que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Dios y considerémoslo como un hombre,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común. El guardó la ley y vivió.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vivió en la tierra por treinta y tres años. El no pecó, ni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conoció el pecado.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fue tentado en todas las cosas.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Los h</w:t>
      </w:r>
      <w:r w:rsidR="00A858A9">
        <w:rPr>
          <w:rFonts w:ascii="Arial" w:hAnsi="Arial" w:cs="Arial"/>
          <w:color w:val="000000"/>
          <w:sz w:val="22"/>
          <w:szCs w:val="22"/>
        </w:rPr>
        <w:t>echos justos del Señor Jesús, ¿S</w:t>
      </w:r>
      <w:r w:rsidRPr="0051055D">
        <w:rPr>
          <w:rFonts w:ascii="Arial" w:hAnsi="Arial" w:cs="Arial"/>
          <w:color w:val="000000"/>
          <w:sz w:val="22"/>
          <w:szCs w:val="22"/>
        </w:rPr>
        <w:t>on de algún beneficio para nosotros? Por supuesto que sí.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hechos justos del Señor Jesús prueban que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 Dios. Debido a estos hechos justos, el Señor Jesús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 tuvo que morir para Sí mismo.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hechos justos del Señor lo califican para morir en la cruz por</w:t>
      </w:r>
      <w:r>
        <w:rPr>
          <w:rFonts w:ascii="Arial" w:hAnsi="Arial" w:cs="Arial"/>
          <w:color w:val="000000"/>
          <w:sz w:val="22"/>
          <w:szCs w:val="22"/>
        </w:rPr>
        <w:t xml:space="preserve"> nuestros </w:t>
      </w:r>
      <w:r w:rsidRPr="0051055D">
        <w:rPr>
          <w:rFonts w:ascii="Arial" w:hAnsi="Arial" w:cs="Arial"/>
          <w:color w:val="000000"/>
          <w:sz w:val="22"/>
          <w:szCs w:val="22"/>
        </w:rPr>
        <w:t>pecados. Si el Señor Jesús tuviera algún pecado, Su muerte habría sido para El mismo;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podría haber muerto por nosotros. Puesto que el Señor no tuvo pecado, estaba calificado para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ofrecido como sacrificio por nuestros pecados.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A858A9" w:rsidRDefault="0061167E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teología cristiana dice que Dios hizo la justicia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Señor Jesús nuestra. Dios transfirió la justicia del Señor a nosotros en la misma manera en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bancos transfieren dinero de una cuenta a otra. El Señor guardó la ley por nosotros.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hemos desobedecido la ley. </w:t>
      </w:r>
    </w:p>
    <w:p w:rsidR="00437B8C" w:rsidRDefault="00437B8C" w:rsidP="00A858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Pero la obediencia del Señor Jesús nos ha ganado la satisfacción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Pero déjenme hacer una pregunta cortante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 xml:space="preserve">: </w:t>
      </w:r>
      <w:r w:rsidR="00372DC5">
        <w:rPr>
          <w:rFonts w:ascii="Arial" w:hAnsi="Arial" w:cs="Arial"/>
          <w:color w:val="000000"/>
          <w:sz w:val="22"/>
          <w:szCs w:val="22"/>
        </w:rPr>
        <w:t>¿</w:t>
      </w:r>
      <w:r w:rsidRPr="0051055D">
        <w:rPr>
          <w:rFonts w:ascii="Arial" w:hAnsi="Arial" w:cs="Arial"/>
          <w:color w:val="000000"/>
          <w:sz w:val="22"/>
          <w:szCs w:val="22"/>
        </w:rPr>
        <w:t>Alguna vez la Biblia menciona “la justicia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Jesús”? ¿Quién puede encontrar un lugar en el Nuevo Testamento que hable de “la justicia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del Señor Jesús”?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372DC5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Si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lee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el Nuevo Testamento, incluso en griego, descubrirá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que el Nuevo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Testamento nunca menciona las palabras </w:t>
      </w:r>
      <w:r>
        <w:rPr>
          <w:rFonts w:ascii="Arial" w:hAnsi="Arial" w:cs="Arial"/>
          <w:i/>
          <w:iCs/>
          <w:color w:val="000000"/>
          <w:sz w:val="22"/>
          <w:szCs w:val="22"/>
        </w:rPr>
        <w:t>la justicia de Cristo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. Hay un lugar que parece decir así,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pero no se refiere a la justicia personal de Cristo.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hombres no quieren leer la Palabra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hoy en día. Les gusta estudiar la teología. Sin embargo, la teología es creada por el hombre.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viene de la Palabra de Dios. La teología nos dice que Dios nos ha imputado la justicia de Cristo.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372DC5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Pero l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Biblia no tiene</w:t>
      </w:r>
      <w:r>
        <w:rPr>
          <w:rFonts w:ascii="Arial" w:hAnsi="Arial" w:cs="Arial"/>
          <w:color w:val="000000"/>
          <w:sz w:val="22"/>
          <w:szCs w:val="22"/>
        </w:rPr>
        <w:t xml:space="preserve"> en modo alguno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este concepto. Por el contrario, la Biblia se opone a este concepto. La justicia de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Jesús de Nazaret es Su propia justicia. Sin duda es justicia, 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pero es la justicia de Jesús de 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>Nazaret.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Esta justicia lo califica para morir por nosotros y ser nuestro Salvador, pero Dios no tiene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intenciones de transferirnos la justicia de Jesús.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Juan 12: 24 es un versículo precioso en la Biblia. Dice que si el grano de trigo no cae en la tierra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muere, queda solo.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Un hombre como el Señor Jesús era sólo un grano para Dios. Sólo después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morir hay muchos granos. La salvación comienza con la cruz. Aunque debemos tener Belén antes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tener Gólgota, somos salvos por Gólgota, no por Belén.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El Hijo de Dios es totalmente justo.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era el justo grano. Pero Su justicia no nos puede salvar. No nos puede ser imputado. Dios menciona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justicia de Cristo en la Biblia. Pero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nunca dice que la justicia de Cristo es para nosotros.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Biblia dice que Cristo es nuestra justicia. Nunca dice que la justicia de Cristo es nuestra justicia. Me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gustaría exponer esto, pues esto exaltará la cruz del Señor Jesucristo. La Biblia dice que Cristo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nuestra justicia. Cristo mismo es nuestra justicia. Vamos a Dios en Cristo. Cristo es nuestra justicia.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372DC5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Una vez le preguntaron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a una hermana </w:t>
      </w:r>
      <w:r>
        <w:rPr>
          <w:rFonts w:ascii="Arial" w:hAnsi="Arial" w:cs="Arial"/>
          <w:color w:val="000000"/>
          <w:sz w:val="22"/>
          <w:szCs w:val="22"/>
        </w:rPr>
        <w:t>latinoamericana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qué vestía cuando iba ante Dios. Ella dijo que se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ponía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la justicia de Cristo para ir a Dios. Ella tomó la justicia de Cristo como su vestidura para ir a</w:t>
      </w:r>
      <w:r w:rsidR="0061167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Dios. Luego le preguntaron dónde estaba</w:t>
      </w:r>
      <w:r w:rsidR="0061167E" w:rsidRPr="0051055D">
        <w:rPr>
          <w:rFonts w:ascii="Arial" w:hAnsi="Arial" w:cs="Arial"/>
          <w:color w:val="000000"/>
          <w:sz w:val="22"/>
          <w:szCs w:val="22"/>
        </w:rPr>
        <w:t xml:space="preserve"> esto en la Biblia.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justicia de Cristo no se convirtió en nuestra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justicia. Cristo nunca nos ha transferido Su justicia. Más bien, Cristo mismo se ha convertido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nuestra justicia. Somos salvos por la justicia de Dios, no por la justicia de Cristo.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Hemos visto lo que es la justicia de Dios. La justicia de Dios nos trae perdón y nos salva del juicio.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justicia de Cristo no hace esto. La justicia de Cristo es sólo Su calificación que le permite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 Salvador. Cristo nunca nos ha transferido Su justicia. Si la justicia del Señor Jesús fuera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transferible,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podría haber hecho esto mientras estaba en la tierra. No tendría que haber ido 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cruz, y así podríamos haber sido salvos.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ese fuera el caso, Su vida habría sido una vida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rescatadora. Pero no hay tal doctrina de vida rescatadora. Sólo está la doctrina de la muerte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rescatadora. Sólo la muerte del Señor Jesús nos puede salvar. Su vida es nuestro ejemplo.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podemos ser salvos por Su vida. Su justicia nos condena.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Cuanto más justo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es, más problemas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tenemos. No hay ninguna manera para que Su justicia nos sea imputada. Si Dios nos pusiera lado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lado con la justicia del Señor, sólo iríamos al infierno. Pero gracias a Dios que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ha muerto y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hizo nuestra justicia.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 esta manera somos salvos. La salvación viene de la cruz. No viene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pesebre. La salvación viene de Gólgota; no viene de Belén. Si la justicia del Señor Jesús nos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salvar,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tendría que morir. Por lo tanto, cuando leemos la Biblia, no debemos ser afectados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teología.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Entenderemos más claramente si la Biblia nos enseña en vez de la teología. La palabra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hombre ayuda, pero también daña. Preferimos dejar de lado la palabra del hombre.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Sigamos paso a paso. Primero vimos que Dios debe venir para cargar nuestros pecados.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Luego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vimos que Jesús de Nazaret vino para cargar nuestros pecados. Pero Su justicia en la tierra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condenaba más. ¿Cuándo fuimos salvos por el Señor Jesús? Veamos un</w:t>
      </w:r>
      <w:r w:rsidR="00372DC5">
        <w:rPr>
          <w:rFonts w:ascii="Arial" w:hAnsi="Arial" w:cs="Arial"/>
          <w:color w:val="000000"/>
          <w:sz w:val="22"/>
          <w:szCs w:val="22"/>
        </w:rPr>
        <w:t>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tipo</w:t>
      </w:r>
      <w:r w:rsidR="00372DC5">
        <w:rPr>
          <w:rFonts w:ascii="Arial" w:hAnsi="Arial" w:cs="Arial"/>
          <w:color w:val="000000"/>
          <w:sz w:val="22"/>
          <w:szCs w:val="22"/>
        </w:rPr>
        <w:t>logía en la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Biblia. Entre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Lugar Santo y el Lugar Santísimo en el tabernáculo, había un velo.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estaba dentro del velo en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Lugar Santísimo. Fuera del velo estaba el mundo. La Biblia nos dice que este velo significa la carne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del Señor Jesús</w:t>
      </w:r>
      <w:r w:rsidR="00372DC5">
        <w:rPr>
          <w:rFonts w:ascii="Arial" w:hAnsi="Arial" w:cs="Arial"/>
          <w:color w:val="000000"/>
          <w:sz w:val="22"/>
          <w:szCs w:val="22"/>
        </w:rPr>
        <w:t xml:space="preserve">. </w:t>
      </w:r>
      <w:r w:rsidRPr="0051055D">
        <w:rPr>
          <w:rFonts w:ascii="Arial" w:hAnsi="Arial" w:cs="Arial"/>
          <w:color w:val="000000"/>
          <w:sz w:val="22"/>
          <w:szCs w:val="22"/>
        </w:rPr>
        <w:t>En otras palabras, el Lugar Santísimo sólo puede ser visto por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como un hombre sobre la tierra y por aquellos que viven una vida como la del Señor Jesús.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todos pueden ver a Dios. Sólo el Señor Jesús puede ver a Dios. Nadie en todo el mundo puede</w:t>
      </w:r>
      <w:r>
        <w:rPr>
          <w:rFonts w:ascii="Arial" w:hAnsi="Arial" w:cs="Arial"/>
          <w:color w:val="000000"/>
          <w:sz w:val="22"/>
          <w:szCs w:val="22"/>
        </w:rPr>
        <w:t xml:space="preserve"> ver el Lugar Santísimo. Ha sido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velado.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podía ver el Lugar Santísimo cuando Dios quitaba el velo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del cielo y combinaba el Lugar Santísimo, el Lugar Santo y el atrio en uno.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Esto se cumplió cuando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Hijo de Dios fue crucificado en la cruz. En ese momento, el camino al Lugar Santísimo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abierto. Por esto Hebreos 10: 19-20 dice que tenemos libertad para entrar en el Lugar Santísimo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través del velo por la sangre del Señor.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372DC5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Este velo rasgado es la carne del Señor Jesús. Ahora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tenemos confianza y plena certidumbre de fe para venir a Dios. La justicia del Señor Jesús en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tierra no tiene una relación directa con nosotros. Gracias al Señor que </w:t>
      </w:r>
      <w:r w:rsidR="00372DC5" w:rsidRPr="0051055D">
        <w:rPr>
          <w:rFonts w:ascii="Arial" w:hAnsi="Arial" w:cs="Arial"/>
          <w:color w:val="000000"/>
          <w:sz w:val="22"/>
          <w:szCs w:val="22"/>
        </w:rPr>
        <w:t>Él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no se quedó para siempre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en la tierra. 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61167E" w:rsidRDefault="0061167E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se hubiera quedado en la tierra para siempre, aún sería el único grano. Gracias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que El murió y nos produjo a nosotros los muchos granos. Gracias al Señor por la cruz.</w:t>
      </w:r>
      <w:r w:rsidR="00372DC5">
        <w:rPr>
          <w:rFonts w:ascii="Arial" w:hAnsi="Arial" w:cs="Arial"/>
          <w:color w:val="000000"/>
          <w:sz w:val="22"/>
          <w:szCs w:val="22"/>
        </w:rPr>
        <w:t xml:space="preserve"> Gracias también por dejar tu palabra. Y gracias por tu misericordia con los que usan, abusan y hasta ensucian tu palabra argumentando ser tus enviados.</w:t>
      </w:r>
    </w:p>
    <w:p w:rsidR="00437B8C" w:rsidRDefault="00437B8C" w:rsidP="00372DC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437B8C" w:rsidRDefault="00437B8C" w:rsidP="00437B8C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o consultas a </w:t>
      </w:r>
      <w:hyperlink r:id="rId8" w:history="1">
        <w:r w:rsidRPr="00272F42">
          <w:rPr>
            <w:rStyle w:val="Hipervnculo"/>
            <w:rFonts w:ascii="Arial" w:hAnsi="Arial" w:cs="Arial"/>
            <w:sz w:val="22"/>
            <w:szCs w:val="22"/>
          </w:rPr>
          <w:t>tiempodevictoria@hotmail.com</w:t>
        </w:r>
      </w:hyperlink>
    </w:p>
    <w:p w:rsidR="00437B8C" w:rsidRPr="0051055D" w:rsidRDefault="00437B8C" w:rsidP="00437B8C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8804BE" w:rsidRDefault="008804BE" w:rsidP="008E42BA">
      <w:pPr>
        <w:jc w:val="both"/>
      </w:pPr>
    </w:p>
    <w:sectPr w:rsidR="008804BE" w:rsidSect="008E42BA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AA" w:rsidRDefault="006B3DAA" w:rsidP="001237E2">
      <w:r>
        <w:separator/>
      </w:r>
    </w:p>
  </w:endnote>
  <w:endnote w:type="continuationSeparator" w:id="0">
    <w:p w:rsidR="006B3DAA" w:rsidRDefault="006B3DAA" w:rsidP="0012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AA" w:rsidRDefault="006B3DAA" w:rsidP="001237E2">
      <w:r>
        <w:separator/>
      </w:r>
    </w:p>
  </w:footnote>
  <w:footnote w:type="continuationSeparator" w:id="0">
    <w:p w:rsidR="006B3DAA" w:rsidRDefault="006B3DAA" w:rsidP="00123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103989"/>
      <w:docPartObj>
        <w:docPartGallery w:val="Page Numbers (Top of Page)"/>
        <w:docPartUnique/>
      </w:docPartObj>
    </w:sdtPr>
    <w:sdtEndPr/>
    <w:sdtContent>
      <w:p w:rsidR="001237E2" w:rsidRDefault="001237E2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7BC" w:rsidRPr="00E817BC">
          <w:rPr>
            <w:noProof/>
            <w:lang w:val="es-ES"/>
          </w:rPr>
          <w:t>1</w:t>
        </w:r>
        <w:r>
          <w:fldChar w:fldCharType="end"/>
        </w:r>
      </w:p>
    </w:sdtContent>
  </w:sdt>
  <w:p w:rsidR="001237E2" w:rsidRDefault="001237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7E"/>
    <w:rsid w:val="00081787"/>
    <w:rsid w:val="001237E2"/>
    <w:rsid w:val="00174EDE"/>
    <w:rsid w:val="00372DC5"/>
    <w:rsid w:val="00437B8C"/>
    <w:rsid w:val="0057167D"/>
    <w:rsid w:val="005E581A"/>
    <w:rsid w:val="0061167E"/>
    <w:rsid w:val="006B3DAA"/>
    <w:rsid w:val="006D37F1"/>
    <w:rsid w:val="008804BE"/>
    <w:rsid w:val="008E42BA"/>
    <w:rsid w:val="0099191F"/>
    <w:rsid w:val="00A669BE"/>
    <w:rsid w:val="00A858A9"/>
    <w:rsid w:val="00A85C7A"/>
    <w:rsid w:val="00BB6182"/>
    <w:rsid w:val="00E8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37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37E2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1237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37E2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437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37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37E2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unhideWhenUsed/>
    <w:rsid w:val="001237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37E2"/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437B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empodevictoria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EA693-B809-45F6-8B2A-2B68DB49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3813</Words>
  <Characters>20975</Characters>
  <Application>Microsoft Office Word</Application>
  <DocSecurity>0</DocSecurity>
  <Lines>174</Lines>
  <Paragraphs>49</Paragraphs>
  <ScaleCrop>false</ScaleCrop>
  <Company/>
  <LinksUpToDate>false</LinksUpToDate>
  <CharactersWithSpaces>24739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11</cp:revision>
  <dcterms:created xsi:type="dcterms:W3CDTF">2012-09-03T14:57:00Z</dcterms:created>
  <dcterms:modified xsi:type="dcterms:W3CDTF">2013-08-12T23:10:00Z</dcterms:modified>
</cp:coreProperties>
</file>